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2436B" w14:textId="77777777" w:rsidR="00CD6280" w:rsidRDefault="00CD6280" w:rsidP="00CD6280">
      <w:pPr>
        <w:widowControl/>
        <w:rPr>
          <w:rFonts w:ascii="黑体" w:eastAsia="黑体" w:hint="eastAsia"/>
          <w:kern w:val="0"/>
          <w:sz w:val="28"/>
          <w:szCs w:val="28"/>
        </w:rPr>
      </w:pPr>
      <w:r>
        <w:rPr>
          <w:rFonts w:ascii="黑体" w:eastAsia="黑体" w:hint="eastAsia"/>
          <w:kern w:val="0"/>
          <w:sz w:val="28"/>
          <w:szCs w:val="28"/>
        </w:rPr>
        <w:t>附件5：</w:t>
      </w:r>
    </w:p>
    <w:p w14:paraId="19F129FA" w14:textId="77777777" w:rsidR="00CD6280" w:rsidRDefault="00CD6280" w:rsidP="00CD6280">
      <w:pPr>
        <w:spacing w:beforeLines="50" w:before="156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家访工作报告格式</w:t>
      </w:r>
    </w:p>
    <w:p w14:paraId="53E427F2" w14:textId="77777777" w:rsidR="00CD6280" w:rsidRDefault="00CD6280" w:rsidP="00CD6280">
      <w:pPr>
        <w:spacing w:beforeLines="50" w:before="156"/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14:paraId="72DD5DBB" w14:textId="77777777" w:rsidR="00CD6280" w:rsidRDefault="00CD6280" w:rsidP="00CD6280">
      <w:pPr>
        <w:numPr>
          <w:ilvl w:val="0"/>
          <w:numId w:val="1"/>
        </w:numPr>
        <w:spacing w:beforeLines="50" w:before="156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前言（家访目的和意义)</w:t>
      </w:r>
    </w:p>
    <w:p w14:paraId="3161C193" w14:textId="77777777" w:rsidR="00CD6280" w:rsidRDefault="00CD6280" w:rsidP="00CD6280">
      <w:pPr>
        <w:numPr>
          <w:ilvl w:val="0"/>
          <w:numId w:val="1"/>
        </w:numPr>
        <w:spacing w:beforeLines="50" w:before="156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家访对象（家访对象详情、家访原因）</w:t>
      </w:r>
    </w:p>
    <w:p w14:paraId="0E4BFAF3" w14:textId="77777777" w:rsidR="00CD6280" w:rsidRDefault="00CD6280" w:rsidP="00CD6280">
      <w:pPr>
        <w:numPr>
          <w:ilvl w:val="0"/>
          <w:numId w:val="1"/>
        </w:numPr>
        <w:spacing w:beforeLines="50" w:before="156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家访过程（时间、地点、行程安排、参与家访人员、家访主要内容）</w:t>
      </w:r>
    </w:p>
    <w:p w14:paraId="13E6E7E3" w14:textId="77777777" w:rsidR="00CD6280" w:rsidRDefault="00CD6280" w:rsidP="00CD6280">
      <w:pPr>
        <w:numPr>
          <w:ilvl w:val="0"/>
          <w:numId w:val="1"/>
        </w:numPr>
        <w:spacing w:beforeLines="50" w:before="156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家访收获及启示</w:t>
      </w:r>
    </w:p>
    <w:p w14:paraId="1C5ABE5E" w14:textId="77777777" w:rsidR="00CD6280" w:rsidRDefault="00CD6280" w:rsidP="00CD6280">
      <w:pPr>
        <w:spacing w:beforeLines="50" w:before="156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附件：家访图片（</w:t>
      </w: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含文字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>说明）</w:t>
      </w:r>
    </w:p>
    <w:p w14:paraId="6045D9E3" w14:textId="77777777" w:rsidR="00CD6280" w:rsidRDefault="00CD6280" w:rsidP="00CD6280">
      <w:pPr>
        <w:widowControl/>
        <w:rPr>
          <w:rFonts w:ascii="黑体" w:eastAsia="黑体" w:hint="eastAsia"/>
          <w:kern w:val="0"/>
          <w:sz w:val="28"/>
          <w:szCs w:val="28"/>
        </w:rPr>
      </w:pPr>
    </w:p>
    <w:p w14:paraId="72C4CD14" w14:textId="77777777" w:rsidR="00CD6280" w:rsidRDefault="00CD6280" w:rsidP="00CD6280">
      <w:pPr>
        <w:widowControl/>
        <w:rPr>
          <w:rFonts w:ascii="仿宋_GB2312" w:eastAsia="仿宋_GB2312" w:hAnsi="Tahoma" w:cs="Tahoma" w:hint="eastAsia"/>
          <w:bCs/>
          <w:kern w:val="0"/>
          <w:sz w:val="28"/>
          <w:szCs w:val="28"/>
        </w:rPr>
      </w:pPr>
    </w:p>
    <w:p w14:paraId="02FC5C86" w14:textId="77777777" w:rsidR="00CD6280" w:rsidRDefault="00CD6280" w:rsidP="00CD6280">
      <w:pPr>
        <w:widowControl/>
        <w:rPr>
          <w:rFonts w:ascii="仿宋_GB2312" w:eastAsia="仿宋_GB2312" w:hAnsi="Tahoma" w:cs="Tahoma" w:hint="eastAsia"/>
          <w:bCs/>
          <w:kern w:val="0"/>
          <w:sz w:val="28"/>
          <w:szCs w:val="28"/>
        </w:rPr>
      </w:pPr>
    </w:p>
    <w:p w14:paraId="23463C57" w14:textId="77777777" w:rsidR="00CD6280" w:rsidRPr="00CD6280" w:rsidRDefault="00CD6280"/>
    <w:sectPr w:rsidR="00CD6280" w:rsidRPr="00CD6280">
      <w:headerReference w:type="default" r:id="rId5"/>
      <w:footerReference w:type="even" r:id="rId6"/>
      <w:footerReference w:type="default" r:id="rId7"/>
      <w:pgSz w:w="11906" w:h="16838"/>
      <w:pgMar w:top="1247" w:right="1361" w:bottom="1247" w:left="1304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6519" w14:textId="77777777" w:rsidR="00000000" w:rsidRDefault="00CD628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fldChar w:fldCharType="end"/>
    </w:r>
  </w:p>
  <w:p w14:paraId="119C3CBD" w14:textId="77777777" w:rsidR="00000000" w:rsidRDefault="00CD628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90669" w14:textId="77777777" w:rsidR="00000000" w:rsidRDefault="00CD628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lang w:val="en-US" w:eastAsia="zh-CN"/>
      </w:rPr>
      <w:t xml:space="preserve">- 1 </w:t>
    </w:r>
    <w:r>
      <w:rPr>
        <w:rStyle w:val="a7"/>
        <w:lang w:val="en-US" w:eastAsia="zh-CN"/>
      </w:rPr>
      <w:t>-</w:t>
    </w:r>
    <w:r>
      <w:fldChar w:fldCharType="end"/>
    </w:r>
  </w:p>
  <w:p w14:paraId="0107E987" w14:textId="77777777" w:rsidR="00000000" w:rsidRDefault="00CD6280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635A8" w14:textId="77777777" w:rsidR="00000000" w:rsidRDefault="00CD628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F8EBA"/>
    <w:multiLevelType w:val="singleLevel"/>
    <w:tmpl w:val="539F8EBA"/>
    <w:lvl w:ilvl="0">
      <w:start w:val="1"/>
      <w:numFmt w:val="chineseCounting"/>
      <w:suff w:val="nothing"/>
      <w:lvlText w:val="%1、"/>
      <w:lvlJc w:val="left"/>
    </w:lvl>
  </w:abstractNum>
  <w:num w:numId="1" w16cid:durableId="143335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80"/>
    <w:rsid w:val="00CD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1D84B"/>
  <w15:chartTrackingRefBased/>
  <w15:docId w15:val="{74A85385-7985-443A-886D-FA911564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D6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CD628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CD6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D6280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CD6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星依 夜莫</dc:creator>
  <cp:keywords/>
  <dc:description/>
  <cp:lastModifiedBy>星依 夜莫</cp:lastModifiedBy>
  <cp:revision>1</cp:revision>
  <dcterms:created xsi:type="dcterms:W3CDTF">2022-06-21T14:40:00Z</dcterms:created>
  <dcterms:modified xsi:type="dcterms:W3CDTF">2022-06-21T14:40:00Z</dcterms:modified>
</cp:coreProperties>
</file>