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4244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24" w:lineRule="auto"/>
        <w:ind w:left="0"/>
        <w:jc w:val="center"/>
        <w:textAlignment w:val="baseline"/>
        <w:rPr>
          <w:rFonts w:hint="eastAsia" w:ascii="宋体" w:hAnsi="宋体" w:eastAsia="宋体" w:cs="宋体"/>
          <w:spacing w:val="10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宋体" w:hAnsi="宋体" w:eastAsia="宋体" w:cs="宋体"/>
          <w:spacing w:val="10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家庭经济困难认定操作指南</w:t>
      </w:r>
    </w:p>
    <w:p w14:paraId="61D077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24" w:lineRule="auto"/>
        <w:ind w:left="0"/>
        <w:jc w:val="center"/>
        <w:textAlignment w:val="baseline"/>
        <w:rPr>
          <w:rFonts w:hint="eastAsia" w:ascii="宋体" w:hAnsi="宋体" w:eastAsia="宋体" w:cs="宋体"/>
          <w:spacing w:val="10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宋体" w:hAnsi="宋体" w:eastAsia="宋体" w:cs="宋体"/>
          <w:spacing w:val="10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(学生)</w:t>
      </w:r>
    </w:p>
    <w:p w14:paraId="6A394FFD">
      <w:pPr>
        <w:bidi w:val="0"/>
      </w:pPr>
    </w:p>
    <w:p w14:paraId="5D707E7F">
      <w:pPr>
        <w:bidi w:val="0"/>
      </w:pPr>
    </w:p>
    <w:p w14:paraId="2AC3EE04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0" w:firstLineChars="0"/>
        <w:jc w:val="both"/>
        <w:textAlignment w:val="baseline"/>
        <w:outlineLvl w:val="0"/>
        <w:rPr>
          <w:rFonts w:hint="eastAsia" w:ascii="宋体" w:hAnsi="宋体" w:eastAsia="宋体" w:cs="宋体"/>
          <w:spacing w:val="13"/>
          <w:sz w:val="30"/>
          <w:szCs w:val="30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宋体" w:hAnsi="宋体" w:eastAsia="宋体" w:cs="宋体"/>
          <w:spacing w:val="13"/>
          <w:sz w:val="30"/>
          <w:szCs w:val="30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进入</w:t>
      </w:r>
      <w:r>
        <w:rPr>
          <w:rFonts w:hint="eastAsia" w:ascii="宋体" w:hAnsi="宋体" w:eastAsia="宋体" w:cs="宋体"/>
          <w:spacing w:val="13"/>
          <w:sz w:val="30"/>
          <w:szCs w:val="30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家庭经济困难认定</w:t>
      </w:r>
      <w:r>
        <w:rPr>
          <w:rFonts w:hint="eastAsia" w:ascii="宋体" w:hAnsi="宋体" w:eastAsia="宋体" w:cs="宋体"/>
          <w:spacing w:val="13"/>
          <w:sz w:val="30"/>
          <w:szCs w:val="30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模块</w:t>
      </w:r>
    </w:p>
    <w:p w14:paraId="4F0D3D8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92" w:firstLineChars="200"/>
        <w:textAlignment w:val="baseline"/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  <w:t>登录智慧学工系统</w:t>
      </w:r>
      <w:r>
        <w:rPr>
          <w:rFonts w:ascii="宋体" w:hAnsi="宋体" w:eastAsia="宋体" w:cs="宋体"/>
          <w:spacing w:val="8"/>
          <w:sz w:val="23"/>
          <w:szCs w:val="23"/>
        </w:rPr>
        <w:t>，在应用中，</w:t>
      </w:r>
      <w:r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  <w:t>找到“家庭经济困难认定”服务，进入。</w:t>
      </w:r>
    </w:p>
    <w:p w14:paraId="3C9B4E1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488" w:firstLineChars="200"/>
        <w:textAlignment w:val="baseline"/>
        <w:rPr>
          <w:rFonts w:hint="eastAsia" w:ascii="宋体" w:hAnsi="宋体" w:eastAsia="宋体" w:cs="宋体"/>
          <w:spacing w:val="7"/>
          <w:position w:val="17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spacing w:val="7"/>
          <w:position w:val="17"/>
          <w:sz w:val="23"/>
          <w:szCs w:val="23"/>
          <w:lang w:val="en-US" w:eastAsia="zh-CN"/>
        </w:rPr>
        <w:t>学生可以在线</w:t>
      </w:r>
      <w:r>
        <w:rPr>
          <w:rFonts w:hint="eastAsia" w:ascii="宋体" w:hAnsi="宋体" w:eastAsia="宋体" w:cs="宋体"/>
          <w:spacing w:val="7"/>
          <w:position w:val="17"/>
          <w:sz w:val="23"/>
          <w:szCs w:val="23"/>
        </w:rPr>
        <w:t>发起困难生申请</w:t>
      </w:r>
      <w:r>
        <w:rPr>
          <w:rFonts w:hint="eastAsia" w:ascii="宋体" w:hAnsi="宋体" w:eastAsia="宋体" w:cs="宋体"/>
          <w:spacing w:val="7"/>
          <w:position w:val="17"/>
          <w:sz w:val="23"/>
          <w:szCs w:val="23"/>
          <w:lang w:eastAsia="zh-CN"/>
        </w:rPr>
        <w:t>，</w:t>
      </w:r>
      <w:r>
        <w:rPr>
          <w:rFonts w:hint="eastAsia" w:ascii="宋体" w:hAnsi="宋体" w:eastAsia="宋体" w:cs="宋体"/>
          <w:spacing w:val="7"/>
          <w:position w:val="17"/>
          <w:sz w:val="23"/>
          <w:szCs w:val="23"/>
          <w:lang w:val="en-US" w:eastAsia="zh-CN"/>
        </w:rPr>
        <w:t>并查看历年申请记录。</w:t>
      </w:r>
    </w:p>
    <w:p w14:paraId="2C4BFA86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0" w:firstLineChars="0"/>
        <w:jc w:val="both"/>
        <w:textAlignment w:val="baseline"/>
        <w:outlineLvl w:val="0"/>
        <w:rPr>
          <w:rFonts w:hint="eastAsia" w:ascii="宋体" w:hAnsi="宋体" w:eastAsia="宋体" w:cs="宋体"/>
          <w:spacing w:val="13"/>
          <w:sz w:val="30"/>
          <w:szCs w:val="30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宋体" w:hAnsi="宋体" w:eastAsia="宋体" w:cs="宋体"/>
          <w:spacing w:val="13"/>
          <w:sz w:val="30"/>
          <w:szCs w:val="30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困难生</w:t>
      </w:r>
      <w:r>
        <w:rPr>
          <w:rFonts w:hint="eastAsia" w:ascii="宋体" w:hAnsi="宋体" w:eastAsia="宋体" w:cs="宋体"/>
          <w:spacing w:val="13"/>
          <w:sz w:val="30"/>
          <w:szCs w:val="30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申请</w:t>
      </w:r>
    </w:p>
    <w:p w14:paraId="4BF1D06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92" w:firstLineChars="200"/>
        <w:textAlignment w:val="baseline"/>
        <w:rPr>
          <w:rFonts w:hint="default" w:ascii="宋体" w:hAnsi="宋体" w:eastAsia="宋体" w:cs="宋体"/>
          <w:spacing w:val="8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  <w:t>在“困难生申请”tab页，显示当前学年的困难生申请说明。若当前处于批次申请时间段内，点击“我要申请”，填写申请表单，学生可以在线发起困难生申请，提交老师审核。</w:t>
      </w:r>
      <w:r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  <w:br w:type="textWrapping"/>
      </w:r>
      <w:r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  <w:t xml:space="preserve">   </w:t>
      </w:r>
    </w:p>
    <w:p w14:paraId="301B7AA4">
      <w:r>
        <w:drawing>
          <wp:inline distT="0" distB="0" distL="114300" distR="114300">
            <wp:extent cx="5286375" cy="1842135"/>
            <wp:effectExtent l="0" t="0" r="9525" b="1206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B4B1B">
      <w:r>
        <w:br w:type="page"/>
      </w:r>
    </w:p>
    <w:p w14:paraId="1DD1D035">
      <w:pPr>
        <w:rPr>
          <w:rFonts w:hint="eastAsia" w:ascii="宋体" w:hAnsi="宋体" w:eastAsia="宋体" w:cs="宋体"/>
          <w:b/>
          <w:bCs/>
          <w:color w:val="FF0000"/>
          <w:spacing w:val="8"/>
          <w:sz w:val="23"/>
          <w:szCs w:val="23"/>
          <w:lang w:val="en-US" w:eastAsia="zh-CN"/>
        </w:rPr>
      </w:pPr>
      <w:r>
        <w:br w:type="textWrapping"/>
      </w:r>
      <w:r>
        <w:br w:type="textWrapping"/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FF0000"/>
          <w:spacing w:val="8"/>
          <w:sz w:val="23"/>
          <w:szCs w:val="23"/>
          <w:lang w:val="en-US" w:eastAsia="zh-CN"/>
        </w:rPr>
        <w:t>填写注意事项：</w:t>
      </w:r>
    </w:p>
    <w:p w14:paraId="51CF56DF">
      <w:pPr>
        <w:rPr>
          <w:rFonts w:hint="eastAsia" w:ascii="宋体" w:hAnsi="宋体" w:eastAsia="宋体" w:cs="宋体"/>
          <w:b/>
          <w:bCs/>
          <w:color w:val="FF0000"/>
          <w:spacing w:val="8"/>
          <w:sz w:val="23"/>
          <w:szCs w:val="23"/>
          <w:lang w:val="en-US" w:eastAsia="zh-CN"/>
        </w:rPr>
      </w:pPr>
    </w:p>
    <w:p w14:paraId="7489684B">
      <w:pPr>
        <w:numPr>
          <w:ilvl w:val="0"/>
          <w:numId w:val="2"/>
        </w:numPr>
        <w:ind w:left="845" w:leftChars="0" w:hanging="425" w:firstLineChars="0"/>
        <w:jc w:val="left"/>
        <w:rPr>
          <w:rFonts w:hint="eastAsia" w:ascii="宋体" w:hAnsi="宋体" w:eastAsia="宋体" w:cs="宋体"/>
          <w:b/>
          <w:bCs/>
          <w:color w:val="FF0000"/>
          <w:spacing w:val="8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pacing w:val="8"/>
          <w:sz w:val="23"/>
          <w:szCs w:val="23"/>
          <w:lang w:val="en-US" w:eastAsia="zh-CN"/>
        </w:rPr>
        <w:t>【家庭人口数】是自动计算，由维护的家庭成员数量自动获得计算人口数；</w:t>
      </w:r>
    </w:p>
    <w:p w14:paraId="1133DB79">
      <w:pPr>
        <w:numPr>
          <w:ilvl w:val="0"/>
          <w:numId w:val="2"/>
        </w:numPr>
        <w:ind w:left="845" w:leftChars="0" w:hanging="425" w:firstLineChars="0"/>
        <w:jc w:val="left"/>
        <w:rPr>
          <w:rFonts w:hint="eastAsia" w:ascii="宋体" w:hAnsi="宋体" w:eastAsia="宋体" w:cs="宋体"/>
          <w:b/>
          <w:bCs/>
          <w:color w:val="FF0000"/>
          <w:spacing w:val="8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pacing w:val="8"/>
          <w:sz w:val="23"/>
          <w:szCs w:val="23"/>
          <w:lang w:val="en-US" w:eastAsia="zh-CN"/>
        </w:rPr>
        <w:t>由于测评表内容很多，为了避免填写过程中突然退出填写申请界面，请及时保存至草稿，草稿内容在申请详情标签页，可以随时打开，补充/修改后提交。</w:t>
      </w:r>
    </w:p>
    <w:p w14:paraId="296E36AD">
      <w:pPr>
        <w:numPr>
          <w:ilvl w:val="0"/>
          <w:numId w:val="2"/>
        </w:numPr>
        <w:ind w:left="845" w:leftChars="0" w:hanging="425" w:firstLineChars="0"/>
        <w:jc w:val="left"/>
        <w:rPr>
          <w:rFonts w:hint="eastAsia" w:ascii="宋体" w:hAnsi="宋体" w:eastAsia="宋体" w:cs="宋体"/>
          <w:b/>
          <w:bCs/>
          <w:color w:val="FF0000"/>
          <w:spacing w:val="8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pacing w:val="8"/>
          <w:sz w:val="23"/>
          <w:szCs w:val="23"/>
          <w:lang w:val="en-US" w:eastAsia="zh-CN"/>
        </w:rPr>
        <w:t>家庭经济情况量化测评表中的【是否填写内容】，是指该项条目是否需要额外补充。</w:t>
      </w:r>
      <w:bookmarkStart w:id="0" w:name="_GoBack"/>
      <w:bookmarkEnd w:id="0"/>
    </w:p>
    <w:p w14:paraId="5833563D">
      <w:pPr>
        <w:numPr>
          <w:ilvl w:val="0"/>
          <w:numId w:val="3"/>
        </w:numPr>
        <w:ind w:left="1680" w:leftChars="0" w:hanging="420" w:firstLineChars="0"/>
        <w:jc w:val="left"/>
        <w:rPr>
          <w:rFonts w:hint="eastAsia" w:ascii="宋体" w:hAnsi="宋体" w:eastAsia="宋体" w:cs="宋体"/>
          <w:b/>
          <w:bCs/>
          <w:color w:val="FF0000"/>
          <w:spacing w:val="8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pacing w:val="8"/>
          <w:sz w:val="23"/>
          <w:szCs w:val="23"/>
          <w:lang w:val="en-US" w:eastAsia="zh-CN"/>
        </w:rPr>
        <w:t>是：提醒补充【附件/说明】；</w:t>
      </w:r>
    </w:p>
    <w:p w14:paraId="2A8AF880">
      <w:pPr>
        <w:numPr>
          <w:ilvl w:val="0"/>
          <w:numId w:val="3"/>
        </w:numPr>
        <w:ind w:left="1680" w:leftChars="0" w:hanging="420" w:firstLineChars="0"/>
        <w:jc w:val="left"/>
        <w:rPr>
          <w:rFonts w:hint="default" w:ascii="宋体" w:hAnsi="宋体" w:eastAsia="宋体" w:cs="宋体"/>
          <w:b/>
          <w:bCs/>
          <w:color w:val="FF0000"/>
          <w:spacing w:val="8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pacing w:val="8"/>
          <w:sz w:val="23"/>
          <w:szCs w:val="23"/>
          <w:lang w:val="en-US" w:eastAsia="zh-CN"/>
        </w:rPr>
        <w:t xml:space="preserve">否：无需补充 </w:t>
      </w:r>
    </w:p>
    <w:p w14:paraId="1417D747">
      <w:pPr>
        <w:rPr>
          <w:rFonts w:hint="default" w:ascii="宋体" w:hAnsi="宋体" w:eastAsia="宋体" w:cs="宋体"/>
          <w:b/>
          <w:bCs/>
          <w:color w:val="FF0000"/>
          <w:spacing w:val="8"/>
          <w:sz w:val="23"/>
          <w:szCs w:val="23"/>
          <w:lang w:val="en-US" w:eastAsia="zh-CN"/>
        </w:rPr>
      </w:pPr>
    </w:p>
    <w:p w14:paraId="540DEDA2">
      <w:r>
        <w:drawing>
          <wp:inline distT="0" distB="0" distL="114300" distR="114300">
            <wp:extent cx="5281295" cy="4037965"/>
            <wp:effectExtent l="0" t="0" r="1905" b="63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1295" cy="403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93360" cy="204152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93360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</w:p>
    <w:p w14:paraId="5E97DB56"/>
    <w:p w14:paraId="75032082"/>
    <w:p w14:paraId="23DB5F6C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0" w:firstLineChars="0"/>
        <w:jc w:val="both"/>
        <w:textAlignment w:val="baseline"/>
        <w:outlineLvl w:val="0"/>
        <w:rPr>
          <w:rFonts w:hint="eastAsia" w:ascii="宋体" w:hAnsi="宋体" w:eastAsia="宋体" w:cs="宋体"/>
          <w:spacing w:val="13"/>
          <w:sz w:val="30"/>
          <w:szCs w:val="30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宋体" w:hAnsi="宋体" w:eastAsia="宋体" w:cs="宋体"/>
          <w:spacing w:val="13"/>
          <w:sz w:val="30"/>
          <w:szCs w:val="30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查看我的申请</w:t>
      </w:r>
    </w:p>
    <w:p w14:paraId="5EA6E0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92" w:firstLineChars="200"/>
        <w:textAlignment w:val="baseline"/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  <w:t>在“我的申请”tab页，显示学生历年来的所有困难生申请记录，可以查看当前审核状态以及认定的结果。</w:t>
      </w:r>
    </w:p>
    <w:p w14:paraId="45550E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94" w:firstLineChars="200"/>
        <w:textAlignment w:val="baseline"/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8"/>
          <w:sz w:val="23"/>
          <w:szCs w:val="23"/>
          <w:lang w:val="en-US" w:eastAsia="zh-CN"/>
        </w:rPr>
        <w:t>3-1编辑申请：</w:t>
      </w:r>
      <w:r>
        <w:rPr>
          <w:rFonts w:hint="eastAsia" w:ascii="宋体" w:hAnsi="宋体" w:eastAsia="宋体" w:cs="宋体"/>
          <w:b w:val="0"/>
          <w:bCs w:val="0"/>
          <w:spacing w:val="8"/>
          <w:sz w:val="23"/>
          <w:szCs w:val="23"/>
          <w:lang w:val="en-US" w:eastAsia="zh-CN"/>
        </w:rPr>
        <w:t>学生保存草稿或老师退回申请后</w:t>
      </w:r>
      <w:r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  <w:t>，在“我的申请”中，学生可以重新“编辑”，并提交审核。</w:t>
      </w:r>
    </w:p>
    <w:p w14:paraId="17F22AF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textAlignment w:val="baseline"/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</w:pPr>
      <w:r>
        <w:drawing>
          <wp:inline distT="0" distB="0" distL="114300" distR="114300">
            <wp:extent cx="5283835" cy="982345"/>
            <wp:effectExtent l="0" t="0" r="12065" b="825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83835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F4C4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92" w:firstLineChars="200"/>
        <w:textAlignment w:val="baseline"/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</w:pPr>
    </w:p>
    <w:p w14:paraId="2872D7C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rightChars="0" w:firstLine="494" w:firstLineChars="200"/>
        <w:textAlignment w:val="baseline"/>
        <w:rPr>
          <w:rFonts w:hint="eastAsia" w:ascii="宋体" w:hAnsi="宋体" w:eastAsia="宋体" w:cs="宋体"/>
          <w:b/>
          <w:bCs/>
          <w:spacing w:val="8"/>
          <w:sz w:val="23"/>
          <w:szCs w:val="23"/>
          <w:lang w:val="en-US" w:eastAsia="zh-CN"/>
        </w:rPr>
      </w:pPr>
    </w:p>
    <w:p w14:paraId="49FE0C4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rightChars="0" w:firstLine="494" w:firstLineChars="200"/>
        <w:textAlignment w:val="baseline"/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8"/>
          <w:sz w:val="23"/>
          <w:szCs w:val="23"/>
          <w:lang w:val="en-US" w:eastAsia="zh-CN"/>
        </w:rPr>
        <w:t>3-2查看详情：</w:t>
      </w:r>
      <w:r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  <w:t>点击“详情”，学生可以查看困难生申请详情、流转历史，关注审核动态。</w:t>
      </w:r>
    </w:p>
    <w:p w14:paraId="0BBDDB8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rightChars="0"/>
        <w:textAlignment w:val="baseline"/>
      </w:pPr>
      <w:r>
        <w:drawing>
          <wp:inline distT="0" distB="0" distL="114300" distR="114300">
            <wp:extent cx="5269230" cy="3023235"/>
            <wp:effectExtent l="0" t="0" r="1270" b="12065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2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CEEF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rightChars="0"/>
        <w:textAlignment w:val="baseline"/>
      </w:pPr>
    </w:p>
    <w:p w14:paraId="076EBCC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rightChars="0"/>
        <w:textAlignment w:val="baseline"/>
      </w:pPr>
    </w:p>
    <w:p w14:paraId="5DCB5D7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rightChars="0"/>
        <w:textAlignment w:val="baseline"/>
      </w:pPr>
    </w:p>
    <w:p w14:paraId="1823513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rightChars="0"/>
        <w:textAlignment w:val="baseline"/>
        <w:rPr>
          <w:rFonts w:hint="eastAsia"/>
          <w:lang w:val="en-US" w:eastAsia="zh-CN"/>
        </w:rPr>
      </w:pPr>
    </w:p>
    <w:sectPr>
      <w:footerReference r:id="rId5" w:type="default"/>
      <w:pgSz w:w="11906" w:h="16839"/>
      <w:pgMar w:top="1431" w:right="1785" w:bottom="1152" w:left="1785" w:header="0" w:footer="98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94F910">
    <w:pPr>
      <w:tabs>
        <w:tab w:val="left" w:pos="4558"/>
      </w:tabs>
      <w:spacing w:line="188" w:lineRule="auto"/>
      <w:ind w:left="4090"/>
      <w:rPr>
        <w:rFonts w:hint="eastAsia" w:ascii="Calibri" w:hAnsi="Calibri" w:eastAsia="宋体" w:cs="Calibri"/>
        <w:sz w:val="17"/>
        <w:szCs w:val="17"/>
        <w:lang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2EEFA4"/>
    <w:multiLevelType w:val="singleLevel"/>
    <w:tmpl w:val="A92EEFA4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ED0E0538"/>
    <w:multiLevelType w:val="singleLevel"/>
    <w:tmpl w:val="ED0E0538"/>
    <w:lvl w:ilvl="0" w:tentative="0">
      <w:start w:val="1"/>
      <w:numFmt w:val="decimal"/>
      <w:lvlText w:val="%1)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2">
    <w:nsid w:val="5CE66F28"/>
    <w:multiLevelType w:val="singleLevel"/>
    <w:tmpl w:val="5CE66F28"/>
    <w:lvl w:ilvl="0" w:tentative="0">
      <w:start w:val="1"/>
      <w:numFmt w:val="bullet"/>
      <w:lvlText w:val=""/>
      <w:lvlJc w:val="left"/>
      <w:pPr>
        <w:tabs>
          <w:tab w:val="left" w:pos="1260"/>
        </w:tabs>
        <w:ind w:left="16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NzA3NTI1MDhkM2NiNzViYzEzZmIzMzE0ZDAxNGJlZjcifQ=="/>
  </w:docVars>
  <w:rsids>
    <w:rsidRoot w:val="00000000"/>
    <w:rsid w:val="0A4C1970"/>
    <w:rsid w:val="0C711B61"/>
    <w:rsid w:val="113B273E"/>
    <w:rsid w:val="12F657CF"/>
    <w:rsid w:val="196D5C1F"/>
    <w:rsid w:val="19960E59"/>
    <w:rsid w:val="1D291FE4"/>
    <w:rsid w:val="39F03816"/>
    <w:rsid w:val="3EA64DEB"/>
    <w:rsid w:val="43372938"/>
    <w:rsid w:val="43C55D14"/>
    <w:rsid w:val="460B49BD"/>
    <w:rsid w:val="47941C85"/>
    <w:rsid w:val="540D7C58"/>
    <w:rsid w:val="58095FF1"/>
    <w:rsid w:val="59837AF3"/>
    <w:rsid w:val="59BE43D4"/>
    <w:rsid w:val="669D1AB4"/>
    <w:rsid w:val="6D9A008F"/>
    <w:rsid w:val="70AD3C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469</Words>
  <Characters>477</Characters>
  <TotalTime>29</TotalTime>
  <ScaleCrop>false</ScaleCrop>
  <LinksUpToDate>false</LinksUpToDate>
  <CharactersWithSpaces>482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2023-05-04T16:49:00Z</dcterms:created>
  <dc:creator>咕咕</dc:creator>
  <cp:lastModifiedBy>hp</cp:lastModifiedBy>
  <dcterms:modified xsi:type="dcterms:W3CDTF">2026-09-07T10:05:41Z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2023-05-08T09:50:37Z</vt:filetime>
  </property>
  <property fmtid="{D5CDD505-2E9C-101B-9397-08002B2CF9AE}" pid="4" name="KSOProductBuildVer">
    <vt:lpwstr>2052-12.1.0.26895</vt:lpwstr>
  </property>
  <property fmtid="{D5CDD505-2E9C-101B-9397-08002B2CF9AE}" pid="5" name="ICV">
    <vt:lpwstr>A1E5FFBC19B645F4A8702E36A269C59C_13</vt:lpwstr>
  </property>
  <property fmtid="{D5CDD505-2E9C-101B-9397-08002B2CF9AE}" pid="6" name="KSOTemplateDocerSaveRecord">
    <vt:lpwstr>eyJoZGlkIjoiZjk4NDdlN2NjZDA1NDQ0ZWE1NDdiNGRmNTUxZjdmNzkiLCJ1c2VySWQiOiIxNjQzOTM4MzY2In0=</vt:lpwstr>
  </property>
</Properties>
</file>